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505"/>
        </w:trPr>
        <w:tc>
          <w:tcPr>
            <w:tcW w:w="10500" w:type="dxa"/>
            <w:gridSpan w:val="2"/>
          </w:tcPr>
          <w:p w:rsidR="000D5FC5" w:rsidRDefault="00C12755">
            <w:pPr>
              <w:pStyle w:val="TableParagraph"/>
              <w:spacing w:before="16"/>
              <w:ind w:left="-1"/>
              <w:jc w:val="center"/>
              <w:rPr>
                <w:b/>
              </w:rPr>
            </w:pPr>
            <w:bookmarkStart w:id="0" w:name="3"/>
            <w:bookmarkEnd w:id="0"/>
            <w:r>
              <w:rPr>
                <w:b/>
              </w:rPr>
              <w:t>План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сентябрь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</w:tr>
      <w:tr w:rsidR="000D5FC5">
        <w:trPr>
          <w:trHeight w:val="233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6"/>
              <w:ind w:left="107" w:right="536"/>
            </w:pP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10:00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маркировкой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производителей.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Продление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поддержки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spacing w:line="312" w:lineRule="auto"/>
              <w:ind w:right="6284"/>
              <w:rPr>
                <w:b/>
              </w:rPr>
            </w:pPr>
            <w:r>
              <w:rPr>
                <w:b/>
              </w:rPr>
              <w:t xml:space="preserve">Лифанова Алёна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</w:p>
          <w:p w:rsidR="000D5FC5" w:rsidRDefault="000D5FC5">
            <w:pPr>
              <w:pStyle w:val="TableParagraph"/>
              <w:spacing w:before="78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6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https://xn--80ajghhoc2aj1c8b.xn--p1ai/lectures/vebinary/?ELEMENT_ID=470947</w:t>
              </w:r>
            </w:hyperlink>
          </w:p>
        </w:tc>
      </w:tr>
      <w:tr w:rsidR="000D5FC5">
        <w:trPr>
          <w:trHeight w:val="233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4"/>
              <w:ind w:left="107" w:right="536"/>
            </w:pP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Регистрация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договоры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новых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оборота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бритв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лезвий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них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Парфененкова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Алена</w:t>
            </w:r>
          </w:p>
          <w:p w:rsidR="000D5FC5" w:rsidRDefault="00C12755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color w:val="666666"/>
              </w:rPr>
              <w:t>Бизнес-аналитик</w:t>
            </w:r>
            <w:r>
              <w:rPr>
                <w:b/>
                <w:color w:val="666666"/>
                <w:spacing w:val="-9"/>
              </w:rPr>
              <w:t xml:space="preserve"> </w:t>
            </w:r>
            <w:r>
              <w:rPr>
                <w:b/>
                <w:color w:val="666666"/>
              </w:rPr>
              <w:t>Управление</w:t>
            </w:r>
            <w:r>
              <w:rPr>
                <w:b/>
                <w:color w:val="666666"/>
                <w:spacing w:val="-7"/>
              </w:rPr>
              <w:t xml:space="preserve"> </w:t>
            </w:r>
            <w:r>
              <w:rPr>
                <w:b/>
                <w:color w:val="666666"/>
              </w:rPr>
              <w:t>товаров</w:t>
            </w:r>
            <w:r>
              <w:rPr>
                <w:b/>
                <w:color w:val="666666"/>
                <w:spacing w:val="-7"/>
              </w:rPr>
              <w:t xml:space="preserve"> </w:t>
            </w:r>
            <w:r>
              <w:rPr>
                <w:b/>
                <w:color w:val="666666"/>
              </w:rPr>
              <w:t>народного</w:t>
            </w:r>
            <w:r>
              <w:rPr>
                <w:b/>
                <w:color w:val="666666"/>
                <w:spacing w:val="-6"/>
              </w:rPr>
              <w:t xml:space="preserve"> </w:t>
            </w:r>
            <w:r>
              <w:rPr>
                <w:b/>
                <w:color w:val="666666"/>
                <w:spacing w:val="-2"/>
              </w:rPr>
              <w:t>потребления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7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https://xn--80ajghhoc2aj1c8b.xn--p1ai/lectures/vebinary/?ELEMENT_ID=470640</w:t>
              </w:r>
            </w:hyperlink>
          </w:p>
        </w:tc>
      </w:tr>
      <w:tr w:rsidR="000D5FC5">
        <w:trPr>
          <w:trHeight w:val="324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2"/>
              <w:ind w:left="107" w:right="536"/>
            </w:pP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2"/>
              <w:ind w:right="969"/>
              <w:rPr>
                <w:b/>
              </w:rPr>
            </w:pPr>
            <w:r>
              <w:rPr>
                <w:b/>
              </w:rPr>
              <w:t>Порядок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сельхозпроизводителей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МТ. Добавление МОД в ГИС МТ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Вильнур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Шагиахметов</w:t>
            </w:r>
          </w:p>
          <w:p w:rsidR="000D5FC5" w:rsidRDefault="00C12755">
            <w:pPr>
              <w:pStyle w:val="TableParagraph"/>
              <w:spacing w:before="77" w:line="312" w:lineRule="auto"/>
              <w:ind w:right="969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проекта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«Ветеринарные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 xml:space="preserve">препараты» </w:t>
            </w:r>
            <w:r>
              <w:rPr>
                <w:b/>
              </w:rPr>
              <w:t>Алексей Тимофеев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Представитель</w:t>
            </w:r>
            <w:r>
              <w:rPr>
                <w:b/>
                <w:color w:val="888886"/>
                <w:spacing w:val="-13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ВНИИЗЖ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8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https://xn--80ajghhoc2aj1c8b.xn--p1ai/lectures/vebinary/?ELEMENT_ID=471193</w:t>
              </w:r>
            </w:hyperlink>
          </w:p>
        </w:tc>
      </w:tr>
      <w:tr w:rsidR="000D5FC5">
        <w:trPr>
          <w:trHeight w:val="1064"/>
        </w:trPr>
        <w:tc>
          <w:tcPr>
            <w:tcW w:w="1725" w:type="dxa"/>
            <w:tcBorders>
              <w:bottom w:val="nil"/>
            </w:tcBorders>
          </w:tcPr>
          <w:p w:rsidR="000D5FC5" w:rsidRDefault="00C12755">
            <w:pPr>
              <w:pStyle w:val="TableParagraph"/>
              <w:spacing w:before="10"/>
              <w:ind w:left="107" w:right="536"/>
            </w:pP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>Сред</w:t>
            </w:r>
            <w:r>
              <w:rPr>
                <w:b/>
                <w:spacing w:val="-2"/>
              </w:rPr>
              <w:t xml:space="preserve">а </w:t>
            </w:r>
            <w:r>
              <w:rPr>
                <w:spacing w:val="-2"/>
              </w:rPr>
              <w:t>10:00</w:t>
            </w:r>
          </w:p>
        </w:tc>
        <w:tc>
          <w:tcPr>
            <w:tcW w:w="8775" w:type="dxa"/>
            <w:tcBorders>
              <w:bottom w:val="nil"/>
            </w:tcBorders>
          </w:tcPr>
          <w:p w:rsidR="000D5FC5" w:rsidRDefault="00C1275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Операторы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ЭДО: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"Такском"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"Астрал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Софт"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Павел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Емельянов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управления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безакцизной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пищевой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продукции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</w:rPr>
              <w:t>Игорь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Комаров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color w:val="888886"/>
              </w:rPr>
              <w:t>Аккаунт-менеджер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Департамента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по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работе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с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партнерами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</w:rPr>
              <w:t>Сергей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Жуков,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color w:val="999999"/>
              </w:rPr>
              <w:t>Руководитель</w:t>
            </w:r>
            <w:r>
              <w:rPr>
                <w:b/>
                <w:color w:val="999999"/>
                <w:spacing w:val="-7"/>
              </w:rPr>
              <w:t xml:space="preserve"> </w:t>
            </w:r>
            <w:r>
              <w:rPr>
                <w:b/>
                <w:color w:val="999999"/>
              </w:rPr>
              <w:t>службы</w:t>
            </w:r>
            <w:r>
              <w:rPr>
                <w:b/>
                <w:color w:val="999999"/>
                <w:spacing w:val="-4"/>
              </w:rPr>
              <w:t xml:space="preserve"> </w:t>
            </w:r>
            <w:r>
              <w:rPr>
                <w:b/>
                <w:color w:val="999999"/>
              </w:rPr>
              <w:t>проектных</w:t>
            </w:r>
            <w:r>
              <w:rPr>
                <w:b/>
                <w:color w:val="999999"/>
                <w:spacing w:val="-4"/>
              </w:rPr>
              <w:t xml:space="preserve"> </w:t>
            </w:r>
            <w:r>
              <w:rPr>
                <w:b/>
                <w:color w:val="999999"/>
              </w:rPr>
              <w:t>решений,</w:t>
            </w:r>
            <w:r>
              <w:rPr>
                <w:b/>
                <w:color w:val="999999"/>
                <w:spacing w:val="-4"/>
              </w:rPr>
              <w:t xml:space="preserve"> </w:t>
            </w:r>
            <w:r>
              <w:rPr>
                <w:b/>
                <w:color w:val="999999"/>
              </w:rPr>
              <w:t>Компания</w:t>
            </w:r>
            <w:r>
              <w:rPr>
                <w:b/>
                <w:color w:val="999999"/>
                <w:spacing w:val="-4"/>
              </w:rPr>
              <w:t xml:space="preserve"> </w:t>
            </w:r>
            <w:r>
              <w:rPr>
                <w:b/>
                <w:color w:val="999999"/>
                <w:spacing w:val="-2"/>
              </w:rPr>
              <w:t>"Такском"</w:t>
            </w:r>
          </w:p>
        </w:tc>
      </w:tr>
      <w:tr w:rsidR="000D5FC5">
        <w:trPr>
          <w:trHeight w:val="329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</w:rPr>
              <w:t>Касьянов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Юрий</w:t>
            </w:r>
          </w:p>
        </w:tc>
      </w:tr>
      <w:tr w:rsidR="000D5FC5">
        <w:trPr>
          <w:trHeight w:val="494"/>
        </w:trPr>
        <w:tc>
          <w:tcPr>
            <w:tcW w:w="1725" w:type="dxa"/>
            <w:tcBorders>
              <w:top w:val="nil"/>
              <w:bottom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  <w:bottom w:val="nil"/>
            </w:tcBorders>
          </w:tcPr>
          <w:p w:rsidR="000D5FC5" w:rsidRDefault="00C1275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color w:val="888886"/>
              </w:rPr>
              <w:t>Менеджер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продукта</w:t>
            </w:r>
            <w:r>
              <w:rPr>
                <w:b/>
                <w:color w:val="888886"/>
                <w:spacing w:val="-2"/>
              </w:rPr>
              <w:t xml:space="preserve"> </w:t>
            </w:r>
            <w:r>
              <w:rPr>
                <w:b/>
                <w:color w:val="888886"/>
              </w:rPr>
              <w:t>Доки,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</w:rPr>
              <w:t>ООО</w:t>
            </w:r>
            <w:r>
              <w:rPr>
                <w:b/>
                <w:color w:val="888886"/>
                <w:spacing w:val="-2"/>
              </w:rPr>
              <w:t xml:space="preserve"> </w:t>
            </w:r>
            <w:r>
              <w:rPr>
                <w:b/>
                <w:color w:val="888886"/>
              </w:rPr>
              <w:t>"Астрал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</w:rPr>
              <w:t>-</w:t>
            </w:r>
            <w:r>
              <w:rPr>
                <w:b/>
                <w:color w:val="888886"/>
                <w:spacing w:val="-2"/>
              </w:rPr>
              <w:t xml:space="preserve"> Софт"</w:t>
            </w:r>
          </w:p>
        </w:tc>
      </w:tr>
      <w:tr w:rsidR="000D5FC5">
        <w:trPr>
          <w:trHeight w:val="774"/>
        </w:trPr>
        <w:tc>
          <w:tcPr>
            <w:tcW w:w="1725" w:type="dxa"/>
            <w:tcBorders>
              <w:top w:val="nil"/>
            </w:tcBorders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  <w:tcBorders>
              <w:top w:val="nil"/>
            </w:tcBorders>
          </w:tcPr>
          <w:p w:rsidR="00EA1426" w:rsidRDefault="00C12755">
            <w:pPr>
              <w:pStyle w:val="TableParagraph"/>
              <w:spacing w:before="198"/>
              <w:rPr>
                <w:b/>
              </w:rPr>
            </w:pPr>
            <w:hyperlink r:id="rId9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https://xn--80ajghhoc2aj1c8b.xn--p1ai/lectures/vebinary/?ELEMENT_ID=470654</w:t>
              </w:r>
            </w:hyperlink>
          </w:p>
          <w:p w:rsidR="00EA1426" w:rsidRPr="00EA1426" w:rsidRDefault="00EA1426" w:rsidP="00EA1426"/>
          <w:p w:rsidR="00EA1426" w:rsidRPr="00EA1426" w:rsidRDefault="00EA1426" w:rsidP="00EA1426"/>
          <w:p w:rsidR="00EA1426" w:rsidRPr="00EA1426" w:rsidRDefault="00EA1426" w:rsidP="00EA1426"/>
          <w:p w:rsidR="00EA1426" w:rsidRPr="00EA1426" w:rsidRDefault="00EA1426" w:rsidP="00EA1426"/>
          <w:p w:rsidR="00EA1426" w:rsidRPr="00EA1426" w:rsidRDefault="00EA1426" w:rsidP="00EA1426"/>
          <w:p w:rsidR="00EA1426" w:rsidRPr="00EA1426" w:rsidRDefault="00EA1426" w:rsidP="00EA1426"/>
          <w:p w:rsidR="00EA1426" w:rsidRPr="00EA1426" w:rsidRDefault="00EA1426" w:rsidP="00EA1426"/>
          <w:p w:rsidR="000D5FC5" w:rsidRPr="00EA1426" w:rsidRDefault="000D5FC5" w:rsidP="00EA1426"/>
        </w:tc>
      </w:tr>
    </w:tbl>
    <w:p w:rsidR="000D5FC5" w:rsidRDefault="000D5FC5">
      <w:pPr>
        <w:pStyle w:val="TableParagraph"/>
        <w:rPr>
          <w:b/>
        </w:rPr>
        <w:sectPr w:rsidR="000D5FC5">
          <w:footerReference w:type="default" r:id="rId10"/>
          <w:pgSz w:w="11900" w:h="16840"/>
          <w:pgMar w:top="1720" w:right="708" w:bottom="480" w:left="283" w:header="0" w:footer="4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233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6"/>
              <w:ind w:left="107" w:right="536"/>
            </w:pPr>
            <w:bookmarkStart w:id="1" w:name="4"/>
            <w:bookmarkEnd w:id="1"/>
            <w:r>
              <w:rPr>
                <w:b/>
              </w:rPr>
              <w:lastRenderedPageBreak/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Среда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Порядок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ветеринарных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МТ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Вильнур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Шагиахметов</w:t>
            </w:r>
          </w:p>
          <w:p w:rsidR="000D5FC5" w:rsidRDefault="00C12755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«Ветеринарные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препараты»</w:t>
            </w:r>
          </w:p>
          <w:p w:rsidR="000D5FC5" w:rsidRDefault="000D5FC5">
            <w:pPr>
              <w:pStyle w:val="TableParagraph"/>
              <w:spacing w:before="154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1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https://xn--80ajghhoc2aj1c8b.xn--p1ai/lectures/vebinary/?ELEMENT_ID=471201</w:t>
              </w:r>
            </w:hyperlink>
          </w:p>
        </w:tc>
      </w:tr>
      <w:tr w:rsidR="000D5FC5">
        <w:trPr>
          <w:trHeight w:val="324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4"/>
              <w:ind w:left="107" w:right="536"/>
            </w:pPr>
            <w:r>
              <w:rPr>
                <w:b/>
              </w:rPr>
              <w:t>4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Среда </w:t>
            </w:r>
            <w:r>
              <w:rPr>
                <w:spacing w:val="-2"/>
              </w:rPr>
              <w:t>15:00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Партнерский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вебинар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Doc's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Seller.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сентября.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Главные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изменения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маркировке игрушек и детских товаров на маркетплейсах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Лифанова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Алёна</w:t>
            </w:r>
          </w:p>
          <w:p w:rsidR="000D5FC5" w:rsidRDefault="00C12755">
            <w:pPr>
              <w:pStyle w:val="TableParagraph"/>
              <w:spacing w:before="76" w:line="312" w:lineRule="auto"/>
              <w:ind w:right="2118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"Игры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игрушки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для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 xml:space="preserve">детей" </w:t>
            </w:r>
            <w:r>
              <w:rPr>
                <w:b/>
              </w:rPr>
              <w:t>Анастасия Ибнеева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отдела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внедрения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Doc's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seller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2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https://xn--80ajghhoc2aj1c8b.xn--p1ai/lectures/vebinary/?ELEMENT_ID=471525</w:t>
              </w:r>
            </w:hyperlink>
          </w:p>
        </w:tc>
      </w:tr>
      <w:tr w:rsidR="000D5FC5">
        <w:trPr>
          <w:trHeight w:val="233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2"/>
              <w:ind w:left="107" w:right="536"/>
            </w:pPr>
            <w:r>
              <w:rPr>
                <w:b/>
              </w:rPr>
              <w:t>5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Пятница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косметикой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бытовой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химией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маркетплейсах</w:t>
            </w:r>
          </w:p>
          <w:p w:rsidR="000D5FC5" w:rsidRDefault="00C12755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Ершов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Ярослав</w:t>
            </w:r>
          </w:p>
          <w:p w:rsidR="000D5FC5" w:rsidRDefault="00C12755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888886"/>
              </w:rPr>
              <w:t>Эксперт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</w:rPr>
              <w:t>по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</w:rPr>
              <w:t>электронному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документообороту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3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https://xn--80ajghhoc2aj1c8b.xn--p1ai/lectures/vebinary/?ELEMENT_ID=470649</w:t>
              </w:r>
            </w:hyperlink>
          </w:p>
        </w:tc>
      </w:tr>
      <w:tr w:rsidR="000D5FC5">
        <w:trPr>
          <w:trHeight w:val="2738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0"/>
              <w:ind w:left="107" w:right="536"/>
            </w:pPr>
            <w:r>
              <w:rPr>
                <w:b/>
              </w:rPr>
              <w:t>5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сентя</w:t>
            </w:r>
            <w:r>
              <w:rPr>
                <w:b/>
              </w:rPr>
              <w:t xml:space="preserve">бря </w:t>
            </w:r>
            <w:r>
              <w:rPr>
                <w:b/>
                <w:spacing w:val="-2"/>
              </w:rPr>
              <w:t xml:space="preserve">Пятница </w:t>
            </w:r>
            <w:r>
              <w:rPr>
                <w:spacing w:val="-2"/>
              </w:rPr>
              <w:t>13:00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Эксперимент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маркировке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печатной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продукции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Горелов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Игорь</w:t>
            </w:r>
          </w:p>
          <w:p w:rsidR="000D5FC5" w:rsidRDefault="00C12755">
            <w:pPr>
              <w:pStyle w:val="TableParagraph"/>
              <w:spacing w:before="76" w:line="312" w:lineRule="auto"/>
              <w:ind w:right="2118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«Печатная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 xml:space="preserve">продукция» </w:t>
            </w:r>
            <w:r>
              <w:rPr>
                <w:b/>
              </w:rPr>
              <w:t>Старцев Александр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Ведущий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менеджер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промышленной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маркировки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компании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«Первый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  <w:spacing w:val="-4"/>
              </w:rPr>
              <w:t>Бит»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4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https://xn--80ajghhoc2aj1c8b.xn--p1ai/lectures/vebinary/?ELEMENT_ID=470658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8"/>
              <w:ind w:left="107" w:right="536"/>
            </w:pPr>
            <w:r>
              <w:rPr>
                <w:b/>
              </w:rPr>
              <w:t>9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Партнёрский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вебинар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маркировке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ведению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учёта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материалов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Дмитрий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Воробьев</w:t>
            </w:r>
          </w:p>
          <w:p w:rsidR="000D5FC5" w:rsidRDefault="00C12755">
            <w:pPr>
              <w:pStyle w:val="TableParagraph"/>
              <w:spacing w:before="76" w:line="312" w:lineRule="auto"/>
              <w:ind w:right="969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«Строительные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материалы»,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 xml:space="preserve">«ЦРПТ» </w:t>
            </w:r>
            <w:r>
              <w:rPr>
                <w:b/>
              </w:rPr>
              <w:t>Михаил Денисенко</w:t>
            </w:r>
          </w:p>
          <w:p w:rsidR="000D5FC5" w:rsidRDefault="00C12755">
            <w:pPr>
              <w:pStyle w:val="TableParagraph"/>
              <w:spacing w:before="2"/>
              <w:ind w:left="161"/>
              <w:rPr>
                <w:b/>
              </w:rPr>
            </w:pPr>
            <w:r>
              <w:rPr>
                <w:b/>
                <w:color w:val="888886"/>
              </w:rPr>
              <w:t>Бизнес-аналитик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по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мобильной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автоматизации,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«Клеверенс»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5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https://xn--80ajghhoc2aj1c8b.xn--p1ai/lectures/vebinary/?ELEMENT_ID=471318</w:t>
              </w:r>
            </w:hyperlink>
          </w:p>
        </w:tc>
      </w:tr>
      <w:tr w:rsidR="000D5FC5">
        <w:trPr>
          <w:trHeight w:val="253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6" w:line="227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сентября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6" w:line="227" w:lineRule="exact"/>
              <w:rPr>
                <w:b/>
              </w:rPr>
            </w:pPr>
            <w:r>
              <w:rPr>
                <w:b/>
              </w:rPr>
              <w:t>Обзор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технический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решений.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Вайландт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Электроник</w:t>
            </w:r>
          </w:p>
        </w:tc>
      </w:tr>
    </w:tbl>
    <w:p w:rsidR="000D5FC5" w:rsidRDefault="000D5FC5">
      <w:pPr>
        <w:pStyle w:val="TableParagraph"/>
        <w:spacing w:line="227" w:lineRule="exact"/>
        <w:rPr>
          <w:b/>
        </w:rPr>
        <w:sectPr w:rsidR="000D5FC5">
          <w:type w:val="continuous"/>
          <w:pgSz w:w="11900" w:h="16840"/>
          <w:pgMar w:top="1420" w:right="708" w:bottom="480" w:left="283" w:header="0" w:footer="4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2738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6"/>
              <w:ind w:left="107"/>
              <w:rPr>
                <w:b/>
              </w:rPr>
            </w:pPr>
            <w:bookmarkStart w:id="2" w:name="5"/>
            <w:bookmarkEnd w:id="2"/>
            <w:r>
              <w:rPr>
                <w:b/>
                <w:spacing w:val="-2"/>
              </w:rPr>
              <w:lastRenderedPageBreak/>
              <w:t>В</w:t>
            </w:r>
            <w:r>
              <w:rPr>
                <w:b/>
                <w:spacing w:val="-2"/>
              </w:rPr>
              <w:t>торник</w:t>
            </w:r>
          </w:p>
          <w:p w:rsidR="000D5FC5" w:rsidRDefault="00C12755">
            <w:pPr>
              <w:pStyle w:val="TableParagraph"/>
              <w:ind w:left="107"/>
            </w:pP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0D5FC5">
            <w:pPr>
              <w:pStyle w:val="TableParagraph"/>
              <w:spacing w:before="16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Ирина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Фатьянова</w:t>
            </w:r>
          </w:p>
          <w:p w:rsidR="000D5FC5" w:rsidRDefault="00C12755">
            <w:pPr>
              <w:pStyle w:val="TableParagraph"/>
              <w:spacing w:before="77" w:line="312" w:lineRule="auto"/>
              <w:ind w:right="2650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"Игры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игрушки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для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 xml:space="preserve">детей" </w:t>
            </w:r>
            <w:r>
              <w:rPr>
                <w:b/>
              </w:rPr>
              <w:t>Сергей Ватажицын</w:t>
            </w: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888886"/>
              </w:rPr>
              <w:t>Генеральный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директор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ГК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«Вайландт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Электроник»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hyperlink r:id="rId16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https://xn--80ajghhoc2aj1c8b.xn--p1ai/lectures/vebinary/?ELEMENT_ID=470939</w:t>
              </w:r>
            </w:hyperlink>
          </w:p>
        </w:tc>
      </w:tr>
      <w:tr w:rsidR="000D5FC5">
        <w:trPr>
          <w:trHeight w:val="357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4"/>
              <w:ind w:left="107" w:right="426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>Среда</w:t>
            </w:r>
          </w:p>
          <w:p w:rsidR="000D5FC5" w:rsidRDefault="00C127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Демонстрация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личном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кабинете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МТ.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(Заказ,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ввод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оборот, корректировка сведений)</w:t>
            </w:r>
          </w:p>
          <w:p w:rsidR="000D5FC5" w:rsidRDefault="00C12755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Пильщиков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Евгений</w:t>
            </w:r>
          </w:p>
          <w:p w:rsidR="000D5FC5" w:rsidRDefault="00C12755">
            <w:pPr>
              <w:pStyle w:val="TableParagraph"/>
              <w:spacing w:before="76" w:line="312" w:lineRule="auto"/>
              <w:rPr>
                <w:b/>
              </w:rPr>
            </w:pPr>
            <w:r>
              <w:rPr>
                <w:b/>
                <w:color w:val="888886"/>
              </w:rPr>
              <w:t>Бизнес-аналитик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направления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«Бакалейная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продукция»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Управления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безакцизной пищевой продукции</w:t>
            </w:r>
          </w:p>
          <w:p w:rsidR="000D5FC5" w:rsidRDefault="00C12755">
            <w:pPr>
              <w:pStyle w:val="TableParagraph"/>
              <w:spacing w:before="2" w:line="312" w:lineRule="auto"/>
              <w:ind w:right="6069"/>
              <w:rPr>
                <w:b/>
              </w:rPr>
            </w:pPr>
            <w:r>
              <w:rPr>
                <w:b/>
              </w:rPr>
              <w:t>Сидельникова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Екатерина </w:t>
            </w:r>
            <w:r>
              <w:rPr>
                <w:b/>
                <w:color w:val="888886"/>
              </w:rPr>
              <w:t>Руководитель проектов</w:t>
            </w:r>
          </w:p>
          <w:p w:rsidR="000D5FC5" w:rsidRDefault="000D5FC5">
            <w:pPr>
              <w:pStyle w:val="TableParagraph"/>
              <w:spacing w:before="78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7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</w:t>
              </w:r>
              <w:r>
                <w:rPr>
                  <w:b/>
                  <w:color w:val="1154CC"/>
                  <w:spacing w:val="-2"/>
                  <w:u w:val="single" w:color="1154CC"/>
                </w:rPr>
                <w:t>ary/?ELEMENT_ID=471197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1"/>
              <w:ind w:left="107" w:right="426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>Среда</w:t>
            </w:r>
          </w:p>
          <w:p w:rsidR="000D5FC5" w:rsidRDefault="00C127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Корма: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открытый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микрофон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spacing w:line="312" w:lineRule="auto"/>
              <w:ind w:right="5980"/>
              <w:rPr>
                <w:b/>
              </w:rPr>
            </w:pPr>
            <w:r>
              <w:rPr>
                <w:b/>
              </w:rPr>
              <w:t xml:space="preserve">Екатерина Васильцова </w:t>
            </w:r>
            <w:r>
              <w:rPr>
                <w:b/>
                <w:color w:val="888886"/>
              </w:rPr>
              <w:t>Старший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 xml:space="preserve">бизнес-аналитик </w:t>
            </w:r>
            <w:r>
              <w:rPr>
                <w:b/>
              </w:rPr>
              <w:t>Наталия Челышева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Корма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hyperlink r:id="rId18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https://xn--80ajghhoc2aj1c8b.xn--p1ai/lectures/vebinary/?ELEMENT_ID=471410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9"/>
              <w:ind w:left="107" w:right="426"/>
            </w:pPr>
            <w:r>
              <w:rPr>
                <w:b/>
              </w:rPr>
              <w:t>11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Четверг </w:t>
            </w: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ТГ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Моторные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масла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маркировки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импорте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экспорте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товаров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Регина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Головко</w:t>
            </w:r>
          </w:p>
          <w:p w:rsidR="000D5FC5" w:rsidRDefault="00C12755">
            <w:pPr>
              <w:pStyle w:val="TableParagraph"/>
              <w:spacing w:before="76" w:line="312" w:lineRule="auto"/>
              <w:ind w:right="969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80"/>
              </w:rPr>
              <w:t xml:space="preserve"> </w:t>
            </w:r>
            <w:r>
              <w:rPr>
                <w:b/>
                <w:color w:val="888886"/>
              </w:rPr>
              <w:t>направления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Управления</w:t>
            </w:r>
            <w:r>
              <w:rPr>
                <w:b/>
                <w:color w:val="888886"/>
                <w:spacing w:val="40"/>
              </w:rPr>
              <w:t xml:space="preserve"> </w:t>
            </w:r>
            <w:r>
              <w:rPr>
                <w:b/>
                <w:color w:val="888886"/>
              </w:rPr>
              <w:t>промышленными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 xml:space="preserve">товарами </w:t>
            </w:r>
            <w:r>
              <w:rPr>
                <w:b/>
              </w:rPr>
              <w:t>Крючкова Наталья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Управления</w:t>
            </w:r>
            <w:r>
              <w:rPr>
                <w:b/>
                <w:color w:val="888886"/>
                <w:spacing w:val="45"/>
              </w:rPr>
              <w:t xml:space="preserve"> </w:t>
            </w:r>
            <w:r>
              <w:rPr>
                <w:b/>
                <w:color w:val="888886"/>
              </w:rPr>
              <w:t>промышленными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товарами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19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https://xn--80ajghhoc2aj1c8b.xn--p1ai/lectures/vebinary/?ELEMENT_ID=471442</w:t>
              </w:r>
            </w:hyperlink>
          </w:p>
        </w:tc>
      </w:tr>
      <w:tr w:rsidR="000D5FC5">
        <w:trPr>
          <w:trHeight w:val="1419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7"/>
              <w:ind w:left="107" w:right="426"/>
            </w:pPr>
            <w:r>
              <w:rPr>
                <w:b/>
              </w:rPr>
              <w:t>16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10:00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Обзор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технический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решений.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ИТ-КЛАСТЕР/АЛЬФА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ТЕХНОЛОГИИ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Фатьянова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Ирина</w:t>
            </w:r>
          </w:p>
          <w:p w:rsidR="000D5FC5" w:rsidRDefault="00C12755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"Игры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игрушки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для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детей"</w:t>
            </w:r>
          </w:p>
        </w:tc>
      </w:tr>
    </w:tbl>
    <w:p w:rsidR="000D5FC5" w:rsidRDefault="000D5FC5">
      <w:pPr>
        <w:pStyle w:val="TableParagraph"/>
        <w:rPr>
          <w:b/>
        </w:rPr>
        <w:sectPr w:rsidR="000D5FC5">
          <w:type w:val="continuous"/>
          <w:pgSz w:w="11900" w:h="16840"/>
          <w:pgMar w:top="1420" w:right="708" w:bottom="480" w:left="283" w:header="0" w:footer="4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2232"/>
        </w:trPr>
        <w:tc>
          <w:tcPr>
            <w:tcW w:w="1725" w:type="dxa"/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6"/>
              <w:rPr>
                <w:b/>
              </w:rPr>
            </w:pPr>
            <w:bookmarkStart w:id="3" w:name="6"/>
            <w:bookmarkEnd w:id="3"/>
            <w:r>
              <w:rPr>
                <w:b/>
              </w:rPr>
              <w:t>Бурцев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Дмитрий</w:t>
            </w:r>
          </w:p>
          <w:p w:rsidR="000D5FC5" w:rsidRDefault="00C12755">
            <w:pPr>
              <w:pStyle w:val="TableParagraph"/>
              <w:spacing w:before="77" w:line="312" w:lineRule="auto"/>
              <w:ind w:right="3346"/>
              <w:rPr>
                <w:b/>
              </w:rPr>
            </w:pPr>
            <w:r>
              <w:rPr>
                <w:b/>
                <w:color w:val="888886"/>
              </w:rPr>
              <w:t>Менеджер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>ООО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 xml:space="preserve">«ИТ-КЛАСТЕР» </w:t>
            </w:r>
            <w:r>
              <w:rPr>
                <w:b/>
              </w:rPr>
              <w:t>Александр Балыков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Генеральный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директор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ООО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«Альфа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технологии»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0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https://xn--80ajghhoc2aj1c8b.xn--p1ai/lectures/vebinary/?ELEMENT_ID=471499</w:t>
              </w:r>
            </w:hyperlink>
          </w:p>
        </w:tc>
      </w:tr>
      <w:tr w:rsidR="000D5FC5">
        <w:trPr>
          <w:trHeight w:val="357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5"/>
              <w:ind w:left="107" w:right="426"/>
            </w:pPr>
            <w:r>
              <w:rPr>
                <w:b/>
              </w:rPr>
              <w:t>16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Вебинар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маркировке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продукции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"Честный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знак"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производителей </w:t>
            </w:r>
            <w:r>
              <w:rPr>
                <w:b/>
                <w:spacing w:val="-2"/>
              </w:rPr>
              <w:t>Карелии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Катогарова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Елена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Андреевна</w:t>
            </w:r>
          </w:p>
          <w:p w:rsidR="000D5FC5" w:rsidRDefault="00C12755">
            <w:pPr>
              <w:pStyle w:val="TableParagraph"/>
              <w:spacing w:before="76" w:line="312" w:lineRule="auto"/>
              <w:rPr>
                <w:b/>
              </w:rPr>
            </w:pPr>
            <w:r>
              <w:rPr>
                <w:b/>
                <w:color w:val="888886"/>
              </w:rPr>
              <w:t>Специалист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Центра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сертификации,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стандартизации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испытаний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АНО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"Центр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"Мой бизнес" Республики Карелия", спикер "Честного знака"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Ларина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Ирина</w:t>
            </w:r>
          </w:p>
          <w:p w:rsidR="000D5FC5" w:rsidRDefault="00C12755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направления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«Сладости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кондитерские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изделия»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1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https://xn--80ajghhoc2aj1c8b.xn--p1ai/lectures/vebinary/?ELEMENT_ID=470636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2"/>
              <w:ind w:left="107" w:right="426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>Среда</w:t>
            </w:r>
          </w:p>
          <w:p w:rsidR="000D5FC5" w:rsidRDefault="00C127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Косметика,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бытовая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товары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гигиены».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вопросы.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spacing w:line="312" w:lineRule="auto"/>
              <w:ind w:right="6291"/>
              <w:jc w:val="both"/>
              <w:rPr>
                <w:b/>
              </w:rPr>
            </w:pPr>
            <w:r>
              <w:rPr>
                <w:b/>
              </w:rPr>
              <w:t>Сидоркова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Александра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 xml:space="preserve">проектов </w:t>
            </w:r>
            <w:r>
              <w:rPr>
                <w:b/>
              </w:rPr>
              <w:t xml:space="preserve">Дмитрий Варфоламеев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2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проектов</w:t>
            </w:r>
          </w:p>
          <w:p w:rsidR="000D5FC5" w:rsidRDefault="000D5FC5">
            <w:pPr>
              <w:pStyle w:val="TableParagraph"/>
              <w:spacing w:before="80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2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https://xn--80ajghhoc2aj1c8b.xn--p1ai/lectures/vebinary/?ELEMENT_ID=470636</w:t>
              </w:r>
            </w:hyperlink>
          </w:p>
        </w:tc>
      </w:tr>
      <w:tr w:rsidR="000D5FC5">
        <w:trPr>
          <w:trHeight w:val="332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0"/>
              <w:ind w:left="107" w:right="426"/>
            </w:pPr>
            <w:r>
              <w:rPr>
                <w:b/>
              </w:rPr>
              <w:t>19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Пятница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Агрегация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кормов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животных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spacing w:line="312" w:lineRule="auto"/>
              <w:ind w:right="5255"/>
              <w:rPr>
                <w:b/>
              </w:rPr>
            </w:pPr>
            <w:r>
              <w:rPr>
                <w:b/>
              </w:rPr>
              <w:t>Наталия Челышева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 xml:space="preserve">Корма </w:t>
            </w:r>
            <w:r>
              <w:rPr>
                <w:b/>
              </w:rPr>
              <w:t>Иван Дворников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департамента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производственных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решений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0D5FC5">
            <w:pPr>
              <w:pStyle w:val="TableParagraph"/>
              <w:spacing w:before="230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3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https://xn--80ajghhoc2aj1c8b.xn--p1ai/lectures/vebinary/?ELEMENT_ID=471406</w:t>
              </w:r>
            </w:hyperlink>
          </w:p>
        </w:tc>
      </w:tr>
    </w:tbl>
    <w:p w:rsidR="000D5FC5" w:rsidRDefault="000D5FC5">
      <w:pPr>
        <w:pStyle w:val="TableParagraph"/>
        <w:rPr>
          <w:b/>
        </w:rPr>
        <w:sectPr w:rsidR="000D5FC5">
          <w:type w:val="continuous"/>
          <w:pgSz w:w="11900" w:h="16840"/>
          <w:pgMar w:top="1420" w:right="708" w:bottom="480" w:left="283" w:header="0" w:footer="4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233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6"/>
              <w:ind w:left="107" w:right="426"/>
            </w:pPr>
            <w:bookmarkStart w:id="4" w:name="7"/>
            <w:bookmarkEnd w:id="4"/>
            <w:r>
              <w:rPr>
                <w:b/>
              </w:rPr>
              <w:lastRenderedPageBreak/>
              <w:t>19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Пятница </w:t>
            </w:r>
            <w:r>
              <w:rPr>
                <w:spacing w:val="-2"/>
              </w:rPr>
              <w:t>13:00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>"Контактное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производство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маркировкой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печатной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продукции"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Горелов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Игорь</w:t>
            </w:r>
          </w:p>
          <w:p w:rsidR="000D5FC5" w:rsidRDefault="00C12755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проекта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«Печатная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продукция»</w:t>
            </w:r>
          </w:p>
          <w:p w:rsidR="000D5FC5" w:rsidRDefault="000D5FC5">
            <w:pPr>
              <w:pStyle w:val="TableParagraph"/>
              <w:spacing w:before="154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4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https://xn--80ajghhoc2aj1c8b.xn--p1ai/lectures/vebinary/?ELEMENT_ID=470791</w:t>
              </w:r>
            </w:hyperlink>
          </w:p>
        </w:tc>
      </w:tr>
      <w:tr w:rsidR="000D5FC5">
        <w:trPr>
          <w:trHeight w:val="324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4"/>
              <w:ind w:left="107"/>
            </w:pPr>
            <w:r>
              <w:rPr>
                <w:b/>
              </w:rPr>
              <w:t xml:space="preserve">22 сентября </w:t>
            </w:r>
            <w:r>
              <w:rPr>
                <w:b/>
                <w:spacing w:val="-2"/>
              </w:rPr>
              <w:t xml:space="preserve">Понедельник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Эксперимент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маркировке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средствами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идентификации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видов хозяйственных и санитарно-гигиенических изделий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spacing w:line="312" w:lineRule="auto"/>
              <w:ind w:right="6291"/>
              <w:jc w:val="both"/>
              <w:rPr>
                <w:b/>
              </w:rPr>
            </w:pPr>
            <w:r>
              <w:rPr>
                <w:b/>
              </w:rPr>
              <w:t>Сидоркова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Александра </w:t>
            </w:r>
            <w:r>
              <w:rPr>
                <w:b/>
                <w:color w:val="888886"/>
              </w:rPr>
              <w:t>Руко</w:t>
            </w:r>
            <w:r>
              <w:rPr>
                <w:b/>
                <w:color w:val="888886"/>
              </w:rPr>
              <w:t>водитель</w:t>
            </w:r>
            <w:r>
              <w:rPr>
                <w:b/>
                <w:color w:val="888886"/>
                <w:spacing w:val="-14"/>
              </w:rPr>
              <w:t xml:space="preserve"> </w:t>
            </w:r>
            <w:r>
              <w:rPr>
                <w:b/>
                <w:color w:val="888886"/>
              </w:rPr>
              <w:t xml:space="preserve">проектов </w:t>
            </w:r>
            <w:r>
              <w:rPr>
                <w:b/>
              </w:rPr>
              <w:t xml:space="preserve">Дмитрий Варфоламеев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2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проектов</w:t>
            </w:r>
          </w:p>
          <w:p w:rsidR="000D5FC5" w:rsidRDefault="000D5FC5">
            <w:pPr>
              <w:pStyle w:val="TableParagraph"/>
              <w:spacing w:before="79"/>
              <w:ind w:left="0"/>
            </w:pP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hyperlink r:id="rId25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https://xn--80ajghhoc2aj1c8b.xn--p1ai/lectures/vebinary/?ELEMENT_ID=470632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2"/>
              <w:ind w:left="107" w:right="426"/>
            </w:pPr>
            <w:r>
              <w:rPr>
                <w:b/>
              </w:rPr>
              <w:t>23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Обзор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технический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решений.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СКБ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Контур</w:t>
            </w:r>
          </w:p>
          <w:p w:rsidR="000D5FC5" w:rsidRDefault="00C12755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Лифанова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Алёна</w:t>
            </w:r>
          </w:p>
          <w:p w:rsidR="000D5FC5" w:rsidRDefault="00C12755">
            <w:pPr>
              <w:pStyle w:val="TableParagraph"/>
              <w:spacing w:before="76" w:line="312" w:lineRule="auto"/>
              <w:ind w:right="2650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"Игры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игрушки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для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 xml:space="preserve">детей" </w:t>
            </w:r>
            <w:r>
              <w:rPr>
                <w:b/>
              </w:rPr>
              <w:t>Савина Наталья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Эксперт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Контур.Маркировка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</w:rPr>
              <w:t>(АО</w:t>
            </w:r>
            <w:r>
              <w:rPr>
                <w:b/>
                <w:color w:val="888886"/>
                <w:spacing w:val="-4"/>
              </w:rPr>
              <w:t xml:space="preserve"> </w:t>
            </w:r>
            <w:r>
              <w:rPr>
                <w:b/>
                <w:color w:val="888886"/>
              </w:rPr>
              <w:t>СКБ</w:t>
            </w:r>
            <w:r>
              <w:rPr>
                <w:b/>
                <w:color w:val="888886"/>
                <w:spacing w:val="-3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Контур)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6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https://xn--80ajghhoc2aj1c8b.xn--p1ai/lectures/vebinary/?ELEMENT_ID=471288</w:t>
              </w:r>
            </w:hyperlink>
          </w:p>
        </w:tc>
      </w:tr>
      <w:tr w:rsidR="000D5FC5">
        <w:trPr>
          <w:trHeight w:val="357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0"/>
              <w:ind w:left="107" w:right="426"/>
            </w:pPr>
            <w:r>
              <w:rPr>
                <w:b/>
              </w:rPr>
              <w:t>23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Партнёрский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вебинар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маркировке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ведению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учёта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растворимых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завариваемых </w:t>
            </w:r>
            <w:r>
              <w:rPr>
                <w:b/>
                <w:spacing w:val="-2"/>
              </w:rPr>
              <w:t>напитков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Константин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Воротников</w:t>
            </w:r>
          </w:p>
          <w:p w:rsidR="000D5FC5" w:rsidRDefault="00C12755">
            <w:pPr>
              <w:pStyle w:val="TableParagraph"/>
              <w:spacing w:before="77" w:line="312" w:lineRule="auto"/>
              <w:ind w:right="969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1"/>
              </w:rPr>
              <w:t xml:space="preserve"> </w:t>
            </w:r>
            <w:r>
              <w:rPr>
                <w:b/>
                <w:color w:val="888886"/>
              </w:rPr>
              <w:t>направления</w:t>
            </w:r>
            <w:r>
              <w:rPr>
                <w:b/>
                <w:color w:val="888886"/>
                <w:spacing w:val="-11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11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11"/>
              </w:rPr>
              <w:t xml:space="preserve"> </w:t>
            </w:r>
            <w:r>
              <w:rPr>
                <w:b/>
                <w:color w:val="888886"/>
              </w:rPr>
              <w:t>«Растворимые</w:t>
            </w:r>
            <w:r>
              <w:rPr>
                <w:b/>
                <w:color w:val="888886"/>
                <w:spacing w:val="-11"/>
              </w:rPr>
              <w:t xml:space="preserve"> </w:t>
            </w:r>
            <w:r>
              <w:rPr>
                <w:b/>
                <w:color w:val="888886"/>
              </w:rPr>
              <w:t>завариваемые напитки», «ЦРПТ»</w:t>
            </w: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Михаил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Денисенко</w:t>
            </w:r>
          </w:p>
          <w:p w:rsidR="000D5FC5" w:rsidRDefault="00C12755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color w:val="888886"/>
              </w:rPr>
              <w:t>Бизнес-аналитик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по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мобильной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автоматизации,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«Клеверенс»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27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https://xn--80ajghhoc2aj1c8b.xn--p1ai/lectures/vebinary/?ELEMENT_ID=471322</w:t>
              </w:r>
            </w:hyperlink>
          </w:p>
        </w:tc>
      </w:tr>
      <w:tr w:rsidR="000D5FC5">
        <w:trPr>
          <w:trHeight w:val="1749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7"/>
              <w:ind w:left="107" w:right="426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>Среда</w:t>
            </w:r>
          </w:p>
          <w:p w:rsidR="000D5FC5" w:rsidRDefault="00C127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13:00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ТГ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Моторные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масла.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Технические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решения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типичные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ошибки</w:t>
            </w:r>
          </w:p>
          <w:p w:rsidR="000D5FC5" w:rsidRDefault="00C12755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Спикеры</w:t>
            </w:r>
            <w:r>
              <w:rPr>
                <w:b/>
                <w:spacing w:val="-2"/>
              </w:rPr>
              <w:t>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Крючкова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Наталья</w:t>
            </w:r>
          </w:p>
          <w:p w:rsidR="000D5FC5" w:rsidRDefault="00C12755">
            <w:pPr>
              <w:pStyle w:val="TableParagraph"/>
              <w:spacing w:line="330" w:lineRule="atLeast"/>
              <w:ind w:right="2118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>«Моторные</w:t>
            </w:r>
            <w:r>
              <w:rPr>
                <w:b/>
                <w:color w:val="888886"/>
                <w:spacing w:val="-10"/>
              </w:rPr>
              <w:t xml:space="preserve"> </w:t>
            </w:r>
            <w:r>
              <w:rPr>
                <w:b/>
                <w:color w:val="888886"/>
              </w:rPr>
              <w:t xml:space="preserve">масла» </w:t>
            </w:r>
            <w:r>
              <w:rPr>
                <w:b/>
              </w:rPr>
              <w:t>Булгаков Дмитрий</w:t>
            </w:r>
          </w:p>
        </w:tc>
      </w:tr>
    </w:tbl>
    <w:p w:rsidR="000D5FC5" w:rsidRDefault="000D5FC5">
      <w:pPr>
        <w:pStyle w:val="TableParagraph"/>
        <w:spacing w:line="330" w:lineRule="atLeast"/>
        <w:rPr>
          <w:b/>
        </w:rPr>
        <w:sectPr w:rsidR="000D5FC5">
          <w:pgSz w:w="11900" w:h="16840"/>
          <w:pgMar w:top="1420" w:right="708" w:bottom="480" w:left="283" w:header="0" w:footer="4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775"/>
      </w:tblGrid>
      <w:tr w:rsidR="000D5FC5">
        <w:trPr>
          <w:trHeight w:val="1242"/>
        </w:trPr>
        <w:tc>
          <w:tcPr>
            <w:tcW w:w="1725" w:type="dxa"/>
          </w:tcPr>
          <w:p w:rsidR="000D5FC5" w:rsidRDefault="000D5F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6"/>
              <w:rPr>
                <w:b/>
              </w:rPr>
            </w:pPr>
            <w:bookmarkStart w:id="5" w:name="8"/>
            <w:bookmarkEnd w:id="5"/>
            <w:r>
              <w:rPr>
                <w:b/>
                <w:color w:val="888886"/>
              </w:rPr>
              <w:t>Технический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проектов,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Департамент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производственных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решений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hyperlink r:id="rId28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https://xn--80ajghhoc2aj1c8b.xn--p1ai/lectures/vebinary/?ELEMENT_ID=471450</w:t>
              </w:r>
            </w:hyperlink>
          </w:p>
        </w:tc>
      </w:tr>
      <w:tr w:rsidR="000D5FC5">
        <w:trPr>
          <w:trHeight w:val="258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5"/>
              <w:ind w:left="107" w:right="426"/>
            </w:pPr>
            <w:r>
              <w:rPr>
                <w:b/>
              </w:rPr>
              <w:t>25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Четверг </w:t>
            </w:r>
            <w:r>
              <w:rPr>
                <w:spacing w:val="-2"/>
              </w:rPr>
              <w:t>11:00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5"/>
              <w:ind w:right="969"/>
              <w:rPr>
                <w:b/>
              </w:rPr>
            </w:pPr>
            <w:r>
              <w:rPr>
                <w:b/>
              </w:rPr>
              <w:t>Разрешительная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документация.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Этапы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описание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товаров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Национальном </w:t>
            </w:r>
            <w:r>
              <w:rPr>
                <w:b/>
                <w:spacing w:val="-2"/>
              </w:rPr>
              <w:t>каталоге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Гостюшев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Валерий</w:t>
            </w:r>
          </w:p>
          <w:p w:rsidR="000D5FC5" w:rsidRDefault="00C12755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проектов,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Управление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товаров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</w:rPr>
              <w:t>народного</w:t>
            </w:r>
            <w:r>
              <w:rPr>
                <w:b/>
                <w:color w:val="888886"/>
                <w:spacing w:val="-5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потребления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hyperlink r:id="rId29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https://xn--80ajghhoc2aj1c8b.xn--p1ai/lectures/vebinary/?ELEMENT_ID=471414</w:t>
              </w:r>
            </w:hyperlink>
          </w:p>
        </w:tc>
      </w:tr>
      <w:tr w:rsidR="000D5FC5">
        <w:trPr>
          <w:trHeight w:val="299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3"/>
              <w:ind w:left="107" w:right="426"/>
            </w:pPr>
            <w:r>
              <w:rPr>
                <w:b/>
              </w:rPr>
              <w:t>25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Четверг </w:t>
            </w: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маркировкой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импорте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пиротехники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пожаротушения</w:t>
            </w:r>
          </w:p>
          <w:p w:rsidR="000D5FC5" w:rsidRDefault="000D5FC5">
            <w:pPr>
              <w:pStyle w:val="TableParagraph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Василенко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Вячеслав</w:t>
            </w:r>
          </w:p>
          <w:p w:rsidR="000D5FC5" w:rsidRDefault="00C12755">
            <w:pPr>
              <w:pStyle w:val="TableParagraph"/>
              <w:spacing w:before="76" w:line="312" w:lineRule="auto"/>
              <w:ind w:right="969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товарной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группы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"Пиротехника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>средства</w:t>
            </w:r>
            <w:r>
              <w:rPr>
                <w:b/>
                <w:color w:val="888886"/>
                <w:spacing w:val="-8"/>
              </w:rPr>
              <w:t xml:space="preserve"> </w:t>
            </w:r>
            <w:r>
              <w:rPr>
                <w:b/>
                <w:color w:val="888886"/>
              </w:rPr>
              <w:t xml:space="preserve">пожаротушения" </w:t>
            </w:r>
            <w:r>
              <w:rPr>
                <w:b/>
              </w:rPr>
              <w:t>Головко Регина</w:t>
            </w:r>
          </w:p>
          <w:p w:rsidR="000D5FC5" w:rsidRDefault="00C1275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направления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2"/>
              </w:rPr>
              <w:t>Импорт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30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https://xn--80ajghhoc2aj1c8b.xn--p1ai/lectures/vebinary/?ELEMENT_ID=471438</w:t>
              </w:r>
            </w:hyperlink>
          </w:p>
        </w:tc>
      </w:tr>
      <w:tr w:rsidR="000D5FC5">
        <w:trPr>
          <w:trHeight w:val="2584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11"/>
              <w:ind w:left="107"/>
            </w:pPr>
            <w:r>
              <w:rPr>
                <w:b/>
              </w:rPr>
              <w:t xml:space="preserve">29 сентября </w:t>
            </w:r>
            <w:r>
              <w:rPr>
                <w:b/>
                <w:spacing w:val="-2"/>
              </w:rPr>
              <w:t xml:space="preserve">Понедельник </w:t>
            </w: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11"/>
              <w:ind w:right="9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мобильными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приложениями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«Честный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знак.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Бизнес»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«Маркировка </w:t>
            </w:r>
            <w:r>
              <w:rPr>
                <w:b/>
                <w:spacing w:val="-2"/>
              </w:rPr>
              <w:t>просто»</w:t>
            </w:r>
          </w:p>
          <w:p w:rsidR="000D5FC5" w:rsidRDefault="00C12755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Комаров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Игорь</w:t>
            </w:r>
          </w:p>
          <w:p w:rsidR="000D5FC5" w:rsidRDefault="00C12755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color w:val="666666"/>
              </w:rPr>
              <w:t>Руководитель</w:t>
            </w:r>
            <w:r>
              <w:rPr>
                <w:b/>
                <w:color w:val="666666"/>
                <w:spacing w:val="-5"/>
              </w:rPr>
              <w:t xml:space="preserve"> </w:t>
            </w:r>
            <w:r>
              <w:rPr>
                <w:b/>
                <w:color w:val="666666"/>
              </w:rPr>
              <w:t>продукта.</w:t>
            </w:r>
            <w:r>
              <w:rPr>
                <w:b/>
                <w:color w:val="666666"/>
                <w:spacing w:val="-5"/>
              </w:rPr>
              <w:t xml:space="preserve"> </w:t>
            </w:r>
            <w:r>
              <w:rPr>
                <w:b/>
                <w:color w:val="666666"/>
              </w:rPr>
              <w:t>Группа</w:t>
            </w:r>
            <w:r>
              <w:rPr>
                <w:b/>
                <w:color w:val="666666"/>
                <w:spacing w:val="-4"/>
              </w:rPr>
              <w:t xml:space="preserve"> </w:t>
            </w:r>
            <w:r>
              <w:rPr>
                <w:b/>
                <w:color w:val="666666"/>
                <w:spacing w:val="-2"/>
              </w:rPr>
              <w:t>внедрения.</w:t>
            </w:r>
          </w:p>
          <w:p w:rsidR="000D5FC5" w:rsidRDefault="000D5FC5">
            <w:pPr>
              <w:pStyle w:val="TableParagraph"/>
              <w:spacing w:before="153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31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https://xn--80ajghhoc2aj1c8b.xn--p1ai/lectures/vebinary/?ELEMENT_ID=470644</w:t>
              </w:r>
            </w:hyperlink>
          </w:p>
        </w:tc>
      </w:tr>
      <w:tr w:rsidR="000D5FC5">
        <w:trPr>
          <w:trHeight w:val="3651"/>
        </w:trPr>
        <w:tc>
          <w:tcPr>
            <w:tcW w:w="1725" w:type="dxa"/>
          </w:tcPr>
          <w:p w:rsidR="000D5FC5" w:rsidRDefault="00C12755">
            <w:pPr>
              <w:pStyle w:val="TableParagraph"/>
              <w:spacing w:before="9"/>
              <w:ind w:left="107" w:right="426"/>
            </w:pPr>
            <w:r>
              <w:rPr>
                <w:b/>
              </w:rPr>
              <w:t>30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сентября </w:t>
            </w:r>
            <w:r>
              <w:rPr>
                <w:b/>
                <w:spacing w:val="-2"/>
              </w:rPr>
              <w:t xml:space="preserve">Вторник </w:t>
            </w:r>
            <w:r>
              <w:rPr>
                <w:spacing w:val="-2"/>
              </w:rPr>
              <w:t>12:00</w:t>
            </w:r>
          </w:p>
        </w:tc>
        <w:tc>
          <w:tcPr>
            <w:tcW w:w="8775" w:type="dxa"/>
          </w:tcPr>
          <w:p w:rsidR="000D5FC5" w:rsidRDefault="00C12755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Обзор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технический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решений.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Первый</w:t>
            </w:r>
            <w:r>
              <w:rPr>
                <w:b/>
                <w:spacing w:val="-5"/>
              </w:rPr>
              <w:t xml:space="preserve"> Бит</w:t>
            </w:r>
          </w:p>
          <w:p w:rsidR="000D5FC5" w:rsidRDefault="00C12755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Спикеры:</w:t>
            </w:r>
          </w:p>
          <w:p w:rsidR="000D5FC5" w:rsidRDefault="00C12755">
            <w:pPr>
              <w:pStyle w:val="TableParagraph"/>
              <w:rPr>
                <w:b/>
              </w:rPr>
            </w:pPr>
            <w:r>
              <w:rPr>
                <w:b/>
              </w:rPr>
              <w:t>Лифанова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Алёна</w:t>
            </w:r>
          </w:p>
          <w:p w:rsidR="000D5FC5" w:rsidRDefault="00C12755">
            <w:pPr>
              <w:pStyle w:val="TableParagraph"/>
              <w:spacing w:before="76" w:line="312" w:lineRule="auto"/>
              <w:ind w:right="2118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проектов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ТГ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"Игры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игрушки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для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 xml:space="preserve">детей" </w:t>
            </w:r>
            <w:r>
              <w:rPr>
                <w:b/>
              </w:rPr>
              <w:t>Николай Панкратов</w:t>
            </w:r>
          </w:p>
          <w:p w:rsidR="000D5FC5" w:rsidRDefault="00C12755">
            <w:pPr>
              <w:pStyle w:val="TableParagraph"/>
              <w:spacing w:before="2" w:line="312" w:lineRule="auto"/>
              <w:ind w:right="2650"/>
              <w:rPr>
                <w:b/>
              </w:rPr>
            </w:pPr>
            <w:r>
              <w:rPr>
                <w:b/>
                <w:color w:val="888886"/>
              </w:rPr>
              <w:t>Директор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по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развитию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направления,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>Первый</w:t>
            </w:r>
            <w:r>
              <w:rPr>
                <w:b/>
                <w:color w:val="888886"/>
                <w:spacing w:val="-9"/>
              </w:rPr>
              <w:t xml:space="preserve"> </w:t>
            </w:r>
            <w:r>
              <w:rPr>
                <w:b/>
                <w:color w:val="888886"/>
              </w:rPr>
              <w:t xml:space="preserve">Бит </w:t>
            </w:r>
            <w:r>
              <w:rPr>
                <w:b/>
              </w:rPr>
              <w:t>Екатерина Никитина</w:t>
            </w:r>
          </w:p>
          <w:p w:rsidR="000D5FC5" w:rsidRDefault="00C1275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888886"/>
              </w:rPr>
              <w:t>Руководитель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отдела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промышленной</w:t>
            </w:r>
            <w:r>
              <w:rPr>
                <w:b/>
                <w:color w:val="888886"/>
                <w:spacing w:val="-7"/>
              </w:rPr>
              <w:t xml:space="preserve"> </w:t>
            </w:r>
            <w:r>
              <w:rPr>
                <w:b/>
                <w:color w:val="888886"/>
              </w:rPr>
              <w:t>маркировки,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</w:rPr>
              <w:t>Первый</w:t>
            </w:r>
            <w:r>
              <w:rPr>
                <w:b/>
                <w:color w:val="888886"/>
                <w:spacing w:val="-6"/>
              </w:rPr>
              <w:t xml:space="preserve"> </w:t>
            </w:r>
            <w:r>
              <w:rPr>
                <w:b/>
                <w:color w:val="888886"/>
                <w:spacing w:val="-5"/>
              </w:rPr>
              <w:t>Бит</w:t>
            </w:r>
          </w:p>
          <w:p w:rsidR="000D5FC5" w:rsidRDefault="000D5FC5">
            <w:pPr>
              <w:pStyle w:val="TableParagraph"/>
              <w:spacing w:before="154"/>
              <w:ind w:left="0"/>
            </w:pPr>
          </w:p>
          <w:p w:rsidR="000D5FC5" w:rsidRDefault="00C12755">
            <w:pPr>
              <w:pStyle w:val="TableParagraph"/>
              <w:rPr>
                <w:b/>
              </w:rPr>
            </w:pPr>
            <w:hyperlink r:id="rId32">
              <w:r>
                <w:rPr>
                  <w:b/>
                  <w:color w:val="1154CC"/>
                  <w:spacing w:val="-2"/>
                  <w:u w:val="single" w:color="1154CC"/>
                </w:rPr>
                <w:t>https://xn--80ajghhoc2aj1c8b.xn--p1ai/lectures/vebinary/?ELEMENT_ID=470943</w:t>
              </w:r>
            </w:hyperlink>
          </w:p>
        </w:tc>
      </w:tr>
    </w:tbl>
    <w:p w:rsidR="00C12755" w:rsidRDefault="00C12755">
      <w:bookmarkStart w:id="6" w:name="_GoBack"/>
      <w:bookmarkEnd w:id="6"/>
    </w:p>
    <w:sectPr w:rsidR="00C12755">
      <w:type w:val="continuous"/>
      <w:pgSz w:w="11900" w:h="16840"/>
      <w:pgMar w:top="1420" w:right="708" w:bottom="480" w:left="283" w:header="0" w:footer="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55" w:rsidRDefault="00C12755">
      <w:r>
        <w:separator/>
      </w:r>
    </w:p>
  </w:endnote>
  <w:endnote w:type="continuationSeparator" w:id="0">
    <w:p w:rsidR="00C12755" w:rsidRDefault="00C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C5" w:rsidRDefault="00EA14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-321310</wp:posOffset>
              </wp:positionV>
              <wp:extent cx="7560309" cy="10160"/>
              <wp:effectExtent l="0" t="0" r="3175" b="27940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160">
                            <a:moveTo>
                              <a:pt x="7556530" y="180"/>
                            </a:moveTo>
                            <a:lnTo>
                              <a:pt x="0" y="180"/>
                            </a:lnTo>
                            <a:lnTo>
                              <a:pt x="0" y="10335"/>
                            </a:lnTo>
                            <a:lnTo>
                              <a:pt x="7556530" y="10335"/>
                            </a:lnTo>
                            <a:lnTo>
                              <a:pt x="7556530" y="1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8A2CE" id="Graphic 6" o:spid="_x0000_s1026" style="position:absolute;margin-left:-14.15pt;margin-top:-25.3pt;width:595.3pt;height:.8pt;z-index:-1602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" path="m7556530,180l,180,,10335r7556530,l7556530,180xe" fillcolor="black" stroked="f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55" w:rsidRDefault="00C12755">
      <w:r>
        <w:separator/>
      </w:r>
    </w:p>
  </w:footnote>
  <w:footnote w:type="continuationSeparator" w:id="0">
    <w:p w:rsidR="00C12755" w:rsidRDefault="00C1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5FC5"/>
    <w:rsid w:val="000D5FC5"/>
    <w:rsid w:val="00C12755"/>
    <w:rsid w:val="00E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284C94-956C-44E7-A2F4-8B62100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EA14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4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A14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4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70649" TargetMode="External"/><Relationship Id="rId18" Type="http://schemas.openxmlformats.org/officeDocument/2006/relationships/hyperlink" Target="https://xn--80ajghhoc2aj1c8b.xn--p1ai/lectures/vebinary/?ELEMENT_ID=471410" TargetMode="External"/><Relationship Id="rId26" Type="http://schemas.openxmlformats.org/officeDocument/2006/relationships/hyperlink" Target="https://xn--80ajghhoc2aj1c8b.xn--p1ai/lectures/vebinary/?ELEMENT_ID=4712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7063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70640" TargetMode="External"/><Relationship Id="rId12" Type="http://schemas.openxmlformats.org/officeDocument/2006/relationships/hyperlink" Target="https://xn--80ajghhoc2aj1c8b.xn--p1ai/lectures/vebinary/?ELEMENT_ID=471525" TargetMode="External"/><Relationship Id="rId17" Type="http://schemas.openxmlformats.org/officeDocument/2006/relationships/hyperlink" Target="https://xn--80ajghhoc2aj1c8b.xn--p1ai/lectures/vebinary/?ELEMENT_ID=471197" TargetMode="External"/><Relationship Id="rId25" Type="http://schemas.openxmlformats.org/officeDocument/2006/relationships/hyperlink" Target="https://xn--80ajghhoc2aj1c8b.xn--p1ai/lectures/vebinary/?ELEMENT_ID=47063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0939" TargetMode="External"/><Relationship Id="rId20" Type="http://schemas.openxmlformats.org/officeDocument/2006/relationships/hyperlink" Target="https://xn--80ajghhoc2aj1c8b.xn--p1ai/lectures/vebinary/?ELEMENT_ID=471499" TargetMode="External"/><Relationship Id="rId29" Type="http://schemas.openxmlformats.org/officeDocument/2006/relationships/hyperlink" Target="https://xn--80ajghhoc2aj1c8b.xn--p1ai/lectures/vebinary/?ELEMENT_ID=471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0947" TargetMode="External"/><Relationship Id="rId11" Type="http://schemas.openxmlformats.org/officeDocument/2006/relationships/hyperlink" Target="https://xn--80ajghhoc2aj1c8b.xn--p1ai/lectures/vebinary/?ELEMENT_ID=471201" TargetMode="External"/><Relationship Id="rId24" Type="http://schemas.openxmlformats.org/officeDocument/2006/relationships/hyperlink" Target="https://xn--80ajghhoc2aj1c8b.xn--p1ai/lectures/vebinary/?ELEMENT_ID=470791" TargetMode="External"/><Relationship Id="rId32" Type="http://schemas.openxmlformats.org/officeDocument/2006/relationships/hyperlink" Target="https://xn--80ajghhoc2aj1c8b.xn--p1ai/lectures/vebinary/?ELEMENT_ID=47094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71318" TargetMode="External"/><Relationship Id="rId23" Type="http://schemas.openxmlformats.org/officeDocument/2006/relationships/hyperlink" Target="https://xn--80ajghhoc2aj1c8b.xn--p1ai/lectures/vebinary/?ELEMENT_ID=471406" TargetMode="External"/><Relationship Id="rId28" Type="http://schemas.openxmlformats.org/officeDocument/2006/relationships/hyperlink" Target="https://xn--80ajghhoc2aj1c8b.xn--p1ai/lectures/vebinary/?ELEMENT_ID=47145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xn--80ajghhoc2aj1c8b.xn--p1ai/lectures/vebinary/?ELEMENT_ID=471442" TargetMode="External"/><Relationship Id="rId31" Type="http://schemas.openxmlformats.org/officeDocument/2006/relationships/hyperlink" Target="https://xn--80ajghhoc2aj1c8b.xn--p1ai/lectures/vebinary/?ELEMENT_ID=4706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70654" TargetMode="External"/><Relationship Id="rId14" Type="http://schemas.openxmlformats.org/officeDocument/2006/relationships/hyperlink" Target="https://xn--80ajghhoc2aj1c8b.xn--p1ai/lectures/vebinary/?ELEMENT_ID=470658" TargetMode="External"/><Relationship Id="rId22" Type="http://schemas.openxmlformats.org/officeDocument/2006/relationships/hyperlink" Target="https://xn--80ajghhoc2aj1c8b.xn--p1ai/lectures/vebinary/?ELEMENT_ID=470636" TargetMode="External"/><Relationship Id="rId27" Type="http://schemas.openxmlformats.org/officeDocument/2006/relationships/hyperlink" Target="https://xn--80ajghhoc2aj1c8b.xn--p1ai/lectures/vebinary/?ELEMENT_ID=471322" TargetMode="External"/><Relationship Id="rId30" Type="http://schemas.openxmlformats.org/officeDocument/2006/relationships/hyperlink" Target="https://xn--80ajghhoc2aj1c8b.xn--p1ai/lectures/vebinary/?ELEMENT_ID=471438" TargetMode="External"/><Relationship Id="rId8" Type="http://schemas.openxmlformats.org/officeDocument/2006/relationships/hyperlink" Target="https://xn--80ajghhoc2aj1c8b.xn--p1ai/lectures/vebinary/?ELEMENT_ID=471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2025-09-10T10:53:00Z</dcterms:created>
  <dcterms:modified xsi:type="dcterms:W3CDTF">2025-09-10T10:57:00Z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iText® Core 7.2.1 (AGPL version) ©2000-2021 iText Group NV</vt:lpwstr>
  </property>
</Properties>
</file>